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074" w:rsidRPr="00930790" w:rsidRDefault="001160B9" w:rsidP="00930790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ANEXO 2</w:t>
      </w:r>
    </w:p>
    <w:p w:rsidR="00B12BF0" w:rsidRDefault="001160B9" w:rsidP="00930790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Procedimiento para la actualización de la base de datos de beneficiarios</w:t>
      </w:r>
    </w:p>
    <w:tbl>
      <w:tblPr>
        <w:tblW w:w="9546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5"/>
        <w:gridCol w:w="6701"/>
      </w:tblGrid>
      <w:tr w:rsidR="00360572" w:rsidRPr="00C57DB5" w:rsidTr="00C57DB5">
        <w:trPr>
          <w:trHeight w:val="291"/>
        </w:trPr>
        <w:tc>
          <w:tcPr>
            <w:tcW w:w="2845" w:type="dxa"/>
            <w:shd w:val="clear" w:color="auto" w:fill="auto"/>
            <w:noWrap/>
            <w:hideMark/>
          </w:tcPr>
          <w:p w:rsidR="00360572" w:rsidRPr="00C57DB5" w:rsidRDefault="00360572" w:rsidP="00C57D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57DB5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Nombre del Programa:</w:t>
            </w:r>
          </w:p>
        </w:tc>
        <w:tc>
          <w:tcPr>
            <w:tcW w:w="6701" w:type="dxa"/>
          </w:tcPr>
          <w:p w:rsidR="00360572" w:rsidRPr="00C57DB5" w:rsidRDefault="00360572" w:rsidP="00C57D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7DB5">
              <w:rPr>
                <w:rFonts w:ascii="Arial" w:hAnsi="Arial" w:cs="Arial"/>
                <w:sz w:val="24"/>
                <w:szCs w:val="24"/>
              </w:rPr>
              <w:t>U-009 - Fomento de la Ganadería y Normalización de la Calidad de los Productos Pecuarios</w:t>
            </w:r>
          </w:p>
        </w:tc>
      </w:tr>
      <w:tr w:rsidR="00360572" w:rsidRPr="00C57DB5" w:rsidTr="00C57DB5">
        <w:trPr>
          <w:trHeight w:val="291"/>
        </w:trPr>
        <w:tc>
          <w:tcPr>
            <w:tcW w:w="2845" w:type="dxa"/>
            <w:shd w:val="clear" w:color="auto" w:fill="auto"/>
            <w:noWrap/>
            <w:hideMark/>
          </w:tcPr>
          <w:p w:rsidR="00360572" w:rsidRPr="00C57DB5" w:rsidRDefault="00360572" w:rsidP="00C57D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57DB5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Modalidad:</w:t>
            </w:r>
          </w:p>
        </w:tc>
        <w:tc>
          <w:tcPr>
            <w:tcW w:w="6701" w:type="dxa"/>
          </w:tcPr>
          <w:p w:rsidR="00360572" w:rsidRPr="00C57DB5" w:rsidRDefault="00360572" w:rsidP="00C57D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7DB5">
              <w:rPr>
                <w:rFonts w:ascii="Arial" w:hAnsi="Arial" w:cs="Arial"/>
                <w:sz w:val="24"/>
                <w:szCs w:val="24"/>
              </w:rPr>
              <w:t>U-Otros Subsidios</w:t>
            </w:r>
          </w:p>
        </w:tc>
      </w:tr>
      <w:tr w:rsidR="00360572" w:rsidRPr="00C57DB5" w:rsidTr="00C57DB5">
        <w:trPr>
          <w:trHeight w:val="291"/>
        </w:trPr>
        <w:tc>
          <w:tcPr>
            <w:tcW w:w="2845" w:type="dxa"/>
            <w:shd w:val="clear" w:color="auto" w:fill="auto"/>
            <w:noWrap/>
            <w:hideMark/>
          </w:tcPr>
          <w:p w:rsidR="00360572" w:rsidRPr="00C57DB5" w:rsidRDefault="00360572" w:rsidP="00C57D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57DB5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Dependencia/Entidad:</w:t>
            </w:r>
          </w:p>
        </w:tc>
        <w:tc>
          <w:tcPr>
            <w:tcW w:w="6701" w:type="dxa"/>
          </w:tcPr>
          <w:p w:rsidR="00360572" w:rsidRPr="00C57DB5" w:rsidRDefault="00360572" w:rsidP="00C57D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7DB5">
              <w:rPr>
                <w:rFonts w:ascii="Arial" w:hAnsi="Arial" w:cs="Arial"/>
                <w:sz w:val="24"/>
                <w:szCs w:val="24"/>
              </w:rPr>
              <w:t>8 - Agricultura, Ganadería, Desarrollo Rural, Pesca y Alimentación</w:t>
            </w:r>
          </w:p>
        </w:tc>
      </w:tr>
      <w:tr w:rsidR="00360572" w:rsidRPr="00C57DB5" w:rsidTr="00C57DB5">
        <w:trPr>
          <w:trHeight w:val="291"/>
        </w:trPr>
        <w:tc>
          <w:tcPr>
            <w:tcW w:w="2845" w:type="dxa"/>
            <w:shd w:val="clear" w:color="auto" w:fill="auto"/>
            <w:noWrap/>
            <w:hideMark/>
          </w:tcPr>
          <w:p w:rsidR="00360572" w:rsidRPr="00C57DB5" w:rsidRDefault="00360572" w:rsidP="00C57D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57DB5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Unidad Responsable:</w:t>
            </w:r>
          </w:p>
        </w:tc>
        <w:tc>
          <w:tcPr>
            <w:tcW w:w="6701" w:type="dxa"/>
          </w:tcPr>
          <w:p w:rsidR="00360572" w:rsidRPr="00C57DB5" w:rsidRDefault="00360572" w:rsidP="00C57D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7DB5">
              <w:rPr>
                <w:rFonts w:ascii="Arial" w:hAnsi="Arial" w:cs="Arial"/>
                <w:sz w:val="24"/>
                <w:szCs w:val="24"/>
              </w:rPr>
              <w:t>116 - Coordinación General de Ganadería</w:t>
            </w:r>
          </w:p>
        </w:tc>
      </w:tr>
      <w:tr w:rsidR="00360572" w:rsidRPr="00C57DB5" w:rsidTr="00C57DB5">
        <w:trPr>
          <w:trHeight w:val="291"/>
        </w:trPr>
        <w:tc>
          <w:tcPr>
            <w:tcW w:w="2845" w:type="dxa"/>
            <w:shd w:val="clear" w:color="auto" w:fill="auto"/>
            <w:noWrap/>
            <w:hideMark/>
          </w:tcPr>
          <w:p w:rsidR="00360572" w:rsidRPr="00C57DB5" w:rsidRDefault="00360572" w:rsidP="00C57D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57DB5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Tipo de Evaluación:</w:t>
            </w:r>
          </w:p>
        </w:tc>
        <w:tc>
          <w:tcPr>
            <w:tcW w:w="6701" w:type="dxa"/>
          </w:tcPr>
          <w:p w:rsidR="00360572" w:rsidRPr="00C57DB5" w:rsidRDefault="00360572" w:rsidP="00C57D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7DB5">
              <w:rPr>
                <w:rFonts w:ascii="Arial" w:hAnsi="Arial" w:cs="Arial"/>
                <w:sz w:val="24"/>
                <w:szCs w:val="24"/>
              </w:rPr>
              <w:t>Evaluación de Consistencia y Resultados 2017 CONEVAL</w:t>
            </w:r>
          </w:p>
        </w:tc>
      </w:tr>
      <w:tr w:rsidR="00360572" w:rsidRPr="00C57DB5" w:rsidTr="00C57DB5">
        <w:trPr>
          <w:trHeight w:val="291"/>
        </w:trPr>
        <w:tc>
          <w:tcPr>
            <w:tcW w:w="2845" w:type="dxa"/>
            <w:shd w:val="clear" w:color="auto" w:fill="auto"/>
            <w:noWrap/>
            <w:hideMark/>
          </w:tcPr>
          <w:p w:rsidR="00360572" w:rsidRPr="00C57DB5" w:rsidRDefault="00360572" w:rsidP="00C57D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57DB5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Año de la Evaluación:</w:t>
            </w:r>
          </w:p>
        </w:tc>
        <w:tc>
          <w:tcPr>
            <w:tcW w:w="6701" w:type="dxa"/>
          </w:tcPr>
          <w:p w:rsidR="00360572" w:rsidRPr="00C57DB5" w:rsidRDefault="00360572" w:rsidP="00C57D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57DB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</w:tbl>
    <w:p w:rsidR="00A93FBC" w:rsidRDefault="00A93FBC" w:rsidP="00A93FB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569BE" w:rsidRDefault="000569BE" w:rsidP="00FE5C10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sz w:val="24"/>
          <w:szCs w:val="24"/>
        </w:rPr>
        <w:t xml:space="preserve">El Programa no cuenta con una base de datos de beneficiarios, ya que no </w:t>
      </w:r>
      <w:r w:rsidR="00CC7061">
        <w:rPr>
          <w:rFonts w:ascii="Arial" w:hAnsi="Arial" w:cs="Arial"/>
          <w:sz w:val="24"/>
          <w:szCs w:val="24"/>
        </w:rPr>
        <w:t xml:space="preserve">existe </w:t>
      </w:r>
      <w:r w:rsidR="00CC7061">
        <w:rPr>
          <w:rFonts w:ascii="Arial" w:hAnsi="Arial" w:cs="Arial"/>
          <w:sz w:val="24"/>
          <w:szCs w:val="24"/>
        </w:rPr>
        <w:t xml:space="preserve">un formato </w:t>
      </w:r>
      <w:r w:rsidR="00CC7061">
        <w:rPr>
          <w:rFonts w:ascii="Arial" w:hAnsi="Arial" w:cs="Arial"/>
          <w:sz w:val="24"/>
          <w:szCs w:val="24"/>
        </w:rPr>
        <w:t xml:space="preserve">de </w:t>
      </w:r>
      <w:r w:rsidR="00CC7061">
        <w:rPr>
          <w:rFonts w:ascii="Arial" w:hAnsi="Arial" w:cs="Arial"/>
          <w:sz w:val="24"/>
          <w:szCs w:val="24"/>
        </w:rPr>
        <w:t xml:space="preserve">registro </w:t>
      </w:r>
      <w:r w:rsidR="00CC7061">
        <w:rPr>
          <w:rFonts w:ascii="Arial" w:hAnsi="Arial" w:cs="Arial"/>
          <w:sz w:val="24"/>
          <w:szCs w:val="24"/>
        </w:rPr>
        <w:t xml:space="preserve">estandarizado, específico </w:t>
      </w:r>
      <w:r w:rsidR="00CC7061">
        <w:rPr>
          <w:rFonts w:ascii="Arial" w:hAnsi="Arial" w:cs="Arial"/>
          <w:sz w:val="24"/>
          <w:szCs w:val="24"/>
        </w:rPr>
        <w:t xml:space="preserve">y </w:t>
      </w:r>
      <w:r w:rsidR="00CC7061">
        <w:rPr>
          <w:rFonts w:ascii="Arial" w:hAnsi="Arial" w:cs="Arial"/>
          <w:sz w:val="24"/>
          <w:szCs w:val="24"/>
        </w:rPr>
        <w:t>detallado que permita recabar datos</w:t>
      </w:r>
      <w:r w:rsidR="00AE46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los asistentes a los eventos que apoya, y</w:t>
      </w:r>
      <w:r w:rsidR="00CC7061">
        <w:rPr>
          <w:rFonts w:ascii="Arial" w:hAnsi="Arial" w:cs="Arial"/>
          <w:sz w:val="24"/>
          <w:szCs w:val="24"/>
        </w:rPr>
        <w:t>a que</w:t>
      </w:r>
      <w:r>
        <w:rPr>
          <w:rFonts w:ascii="Arial" w:hAnsi="Arial" w:cs="Arial"/>
          <w:sz w:val="24"/>
          <w:szCs w:val="24"/>
        </w:rPr>
        <w:t xml:space="preserve"> aunque algunas de las organizaciones e instituciones que realizan los eventos entregan listas de asistencia, l</w:t>
      </w:r>
      <w:r w:rsidR="00E52BD4">
        <w:rPr>
          <w:rFonts w:ascii="Arial" w:hAnsi="Arial" w:cs="Arial"/>
          <w:sz w:val="24"/>
          <w:szCs w:val="24"/>
        </w:rPr>
        <w:t>a información en ellas es insuficiente para generar una base de datos para los fines del Programa</w:t>
      </w:r>
      <w:r>
        <w:rPr>
          <w:rFonts w:ascii="Arial" w:hAnsi="Arial" w:cs="Arial"/>
          <w:sz w:val="24"/>
          <w:szCs w:val="24"/>
        </w:rPr>
        <w:t>.</w:t>
      </w:r>
      <w:r w:rsidR="00D14527">
        <w:rPr>
          <w:rFonts w:ascii="Arial" w:hAnsi="Arial" w:cs="Arial"/>
          <w:sz w:val="24"/>
          <w:szCs w:val="24"/>
        </w:rPr>
        <w:t xml:space="preserve"> </w:t>
      </w:r>
    </w:p>
    <w:p w:rsidR="00E52BD4" w:rsidRDefault="00AE46FB" w:rsidP="00FE5C1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Adicionalmente se</w:t>
      </w:r>
      <w:r w:rsidR="00E52BD4">
        <w:rPr>
          <w:rFonts w:ascii="Arial" w:hAnsi="Arial" w:cs="Arial"/>
          <w:sz w:val="24"/>
          <w:szCs w:val="24"/>
        </w:rPr>
        <w:t xml:space="preserve"> puede utili</w:t>
      </w:r>
      <w:r>
        <w:rPr>
          <w:rFonts w:ascii="Arial" w:hAnsi="Arial" w:cs="Arial"/>
          <w:sz w:val="24"/>
          <w:szCs w:val="24"/>
        </w:rPr>
        <w:t>zar</w:t>
      </w:r>
      <w:r w:rsidR="00E52BD4">
        <w:rPr>
          <w:rFonts w:ascii="Arial" w:hAnsi="Arial" w:cs="Arial"/>
          <w:sz w:val="24"/>
          <w:szCs w:val="24"/>
        </w:rPr>
        <w:t xml:space="preserve"> </w:t>
      </w:r>
      <w:r w:rsidR="00263D09">
        <w:rPr>
          <w:rFonts w:ascii="Arial" w:hAnsi="Arial" w:cs="Arial"/>
          <w:sz w:val="24"/>
          <w:szCs w:val="24"/>
        </w:rPr>
        <w:t xml:space="preserve">de manera complementaria, la </w:t>
      </w:r>
      <w:r w:rsidR="00E52BD4">
        <w:rPr>
          <w:rFonts w:ascii="Arial" w:hAnsi="Arial" w:cs="Arial"/>
          <w:sz w:val="24"/>
          <w:szCs w:val="24"/>
        </w:rPr>
        <w:t>información que se encuentra en el Padrón Ganadero Nacional (</w:t>
      </w:r>
      <w:proofErr w:type="spellStart"/>
      <w:r w:rsidR="00E52BD4">
        <w:rPr>
          <w:rFonts w:ascii="Arial" w:hAnsi="Arial" w:cs="Arial"/>
          <w:sz w:val="24"/>
          <w:szCs w:val="24"/>
        </w:rPr>
        <w:t>PGN</w:t>
      </w:r>
      <w:proofErr w:type="spellEnd"/>
      <w:r w:rsidR="00E52BD4">
        <w:rPr>
          <w:rFonts w:ascii="Arial" w:hAnsi="Arial" w:cs="Arial"/>
          <w:sz w:val="24"/>
          <w:szCs w:val="24"/>
        </w:rPr>
        <w:t>)</w:t>
      </w:r>
      <w:r w:rsidR="00CC7061">
        <w:rPr>
          <w:rFonts w:ascii="Arial" w:hAnsi="Arial" w:cs="Arial"/>
          <w:sz w:val="24"/>
          <w:szCs w:val="24"/>
        </w:rPr>
        <w:t>,</w:t>
      </w:r>
      <w:r w:rsidR="00E52BD4">
        <w:rPr>
          <w:rFonts w:ascii="Arial" w:hAnsi="Arial" w:cs="Arial"/>
          <w:sz w:val="24"/>
          <w:szCs w:val="24"/>
        </w:rPr>
        <w:t xml:space="preserve"> en donde el productor registra </w:t>
      </w:r>
      <w:r w:rsidR="00CC7061">
        <w:rPr>
          <w:rFonts w:ascii="Arial" w:hAnsi="Arial" w:cs="Arial"/>
          <w:sz w:val="24"/>
          <w:szCs w:val="24"/>
        </w:rPr>
        <w:t xml:space="preserve">tanto </w:t>
      </w:r>
      <w:r w:rsidR="00E52BD4">
        <w:rPr>
          <w:rFonts w:ascii="Arial" w:hAnsi="Arial" w:cs="Arial"/>
          <w:sz w:val="24"/>
          <w:szCs w:val="24"/>
        </w:rPr>
        <w:t xml:space="preserve">datos personales </w:t>
      </w:r>
      <w:r w:rsidR="00CC7061">
        <w:rPr>
          <w:rFonts w:ascii="Arial" w:hAnsi="Arial" w:cs="Arial"/>
          <w:sz w:val="24"/>
          <w:szCs w:val="24"/>
        </w:rPr>
        <w:t>como</w:t>
      </w:r>
      <w:r w:rsidR="00E52BD4">
        <w:rPr>
          <w:rFonts w:ascii="Arial" w:hAnsi="Arial" w:cs="Arial"/>
          <w:sz w:val="24"/>
          <w:szCs w:val="24"/>
        </w:rPr>
        <w:t xml:space="preserve"> de su Unidad de Producción Pecuaria (UPP)</w:t>
      </w:r>
      <w:r w:rsidR="0080318F">
        <w:rPr>
          <w:rFonts w:ascii="Arial" w:hAnsi="Arial" w:cs="Arial"/>
          <w:sz w:val="24"/>
          <w:szCs w:val="24"/>
        </w:rPr>
        <w:t>,</w:t>
      </w:r>
      <w:r w:rsidR="00E52BD4">
        <w:rPr>
          <w:rFonts w:ascii="Arial" w:hAnsi="Arial" w:cs="Arial"/>
          <w:sz w:val="24"/>
          <w:szCs w:val="24"/>
        </w:rPr>
        <w:t xml:space="preserve"> ya que dich</w:t>
      </w:r>
      <w:r>
        <w:rPr>
          <w:rFonts w:ascii="Arial" w:hAnsi="Arial" w:cs="Arial"/>
          <w:sz w:val="24"/>
          <w:szCs w:val="24"/>
        </w:rPr>
        <w:t xml:space="preserve">o Padrón </w:t>
      </w:r>
      <w:r w:rsidR="00E52BD4">
        <w:rPr>
          <w:rFonts w:ascii="Arial" w:hAnsi="Arial" w:cs="Arial"/>
          <w:sz w:val="24"/>
          <w:szCs w:val="24"/>
        </w:rPr>
        <w:t>pertenece a la Población Objetivo del Programa.</w:t>
      </w:r>
    </w:p>
    <w:p w:rsidR="00263D09" w:rsidRDefault="00263D09" w:rsidP="00FE5C1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Así mismo, el Programa </w:t>
      </w:r>
      <w:r w:rsidR="008B0559">
        <w:rPr>
          <w:rFonts w:ascii="Arial" w:hAnsi="Arial" w:cs="Arial"/>
          <w:sz w:val="24"/>
          <w:szCs w:val="24"/>
        </w:rPr>
        <w:t xml:space="preserve">solamente </w:t>
      </w:r>
      <w:r>
        <w:rPr>
          <w:rFonts w:ascii="Arial" w:hAnsi="Arial" w:cs="Arial"/>
          <w:sz w:val="24"/>
          <w:szCs w:val="24"/>
        </w:rPr>
        <w:t>dispone de una base de datos</w:t>
      </w:r>
      <w:r w:rsidR="008B055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8B0559">
        <w:rPr>
          <w:rFonts w:ascii="Arial" w:hAnsi="Arial" w:cs="Arial"/>
          <w:sz w:val="24"/>
          <w:szCs w:val="24"/>
        </w:rPr>
        <w:t>que contiene</w:t>
      </w:r>
      <w:r>
        <w:rPr>
          <w:rFonts w:ascii="Arial" w:hAnsi="Arial" w:cs="Arial"/>
          <w:sz w:val="24"/>
          <w:szCs w:val="24"/>
        </w:rPr>
        <w:t xml:space="preserve"> información de las organizaciones e instituciones solicitantes que se encargan de la realización de los eventos en donde se difunden las innovaciones científicas, académicas y tecnológicas del sector pecuario a los productores.</w:t>
      </w:r>
    </w:p>
    <w:bookmarkEnd w:id="0"/>
    <w:p w:rsidR="00CC7061" w:rsidRDefault="00CC7061" w:rsidP="00FE5C10">
      <w:pPr>
        <w:jc w:val="both"/>
        <w:rPr>
          <w:rFonts w:ascii="Arial" w:hAnsi="Arial" w:cs="Arial"/>
          <w:sz w:val="24"/>
          <w:szCs w:val="24"/>
        </w:rPr>
      </w:pPr>
    </w:p>
    <w:p w:rsidR="00CC7061" w:rsidRPr="000569BE" w:rsidRDefault="00CC7061" w:rsidP="00FE5C10">
      <w:pPr>
        <w:jc w:val="both"/>
        <w:rPr>
          <w:rFonts w:ascii="Arial" w:hAnsi="Arial" w:cs="Arial"/>
          <w:sz w:val="24"/>
          <w:szCs w:val="24"/>
        </w:rPr>
      </w:pPr>
    </w:p>
    <w:sectPr w:rsidR="00CC7061" w:rsidRPr="000569BE" w:rsidSect="006D438E">
      <w:headerReference w:type="default" r:id="rId7"/>
      <w:pgSz w:w="12240" w:h="15840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D34" w:rsidRDefault="00191D34" w:rsidP="006D438E">
      <w:pPr>
        <w:spacing w:after="0" w:line="240" w:lineRule="auto"/>
      </w:pPr>
      <w:r>
        <w:separator/>
      </w:r>
    </w:p>
  </w:endnote>
  <w:endnote w:type="continuationSeparator" w:id="0">
    <w:p w:rsidR="00191D34" w:rsidRDefault="00191D34" w:rsidP="006D4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D34" w:rsidRDefault="00191D34" w:rsidP="006D438E">
      <w:pPr>
        <w:spacing w:after="0" w:line="240" w:lineRule="auto"/>
      </w:pPr>
      <w:r>
        <w:separator/>
      </w:r>
    </w:p>
  </w:footnote>
  <w:footnote w:type="continuationSeparator" w:id="0">
    <w:p w:rsidR="00191D34" w:rsidRDefault="00191D34" w:rsidP="006D4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38E" w:rsidRDefault="00930790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2FF6051F" wp14:editId="0C2F49F6">
          <wp:simplePos x="0" y="0"/>
          <wp:positionH relativeFrom="rightMargin">
            <wp:posOffset>-1609725</wp:posOffset>
          </wp:positionH>
          <wp:positionV relativeFrom="paragraph">
            <wp:posOffset>-132715</wp:posOffset>
          </wp:positionV>
          <wp:extent cx="2038985" cy="636905"/>
          <wp:effectExtent l="0" t="0" r="0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98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1875407F" wp14:editId="6537FD1C">
          <wp:simplePos x="0" y="0"/>
          <wp:positionH relativeFrom="leftMargin">
            <wp:posOffset>423232</wp:posOffset>
          </wp:positionH>
          <wp:positionV relativeFrom="paragraph">
            <wp:posOffset>-235585</wp:posOffset>
          </wp:positionV>
          <wp:extent cx="1252220" cy="842645"/>
          <wp:effectExtent l="0" t="0" r="508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2220" cy="842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074"/>
    <w:rsid w:val="000569BE"/>
    <w:rsid w:val="000A7E8B"/>
    <w:rsid w:val="001160B9"/>
    <w:rsid w:val="00191D34"/>
    <w:rsid w:val="00220046"/>
    <w:rsid w:val="00263D09"/>
    <w:rsid w:val="00360572"/>
    <w:rsid w:val="00460D4C"/>
    <w:rsid w:val="00516D75"/>
    <w:rsid w:val="006D438E"/>
    <w:rsid w:val="0080318F"/>
    <w:rsid w:val="008B0559"/>
    <w:rsid w:val="00930790"/>
    <w:rsid w:val="009C4074"/>
    <w:rsid w:val="00A93FBC"/>
    <w:rsid w:val="00AE46FB"/>
    <w:rsid w:val="00B12BF0"/>
    <w:rsid w:val="00C57DB5"/>
    <w:rsid w:val="00CC7061"/>
    <w:rsid w:val="00D14527"/>
    <w:rsid w:val="00E52BD4"/>
    <w:rsid w:val="00E626B9"/>
    <w:rsid w:val="00FE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D4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438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D43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D438E"/>
  </w:style>
  <w:style w:type="paragraph" w:styleId="Piedepgina">
    <w:name w:val="footer"/>
    <w:basedOn w:val="Normal"/>
    <w:link w:val="PiedepginaCar"/>
    <w:uiPriority w:val="99"/>
    <w:unhideWhenUsed/>
    <w:rsid w:val="006D43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D43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D4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438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D43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D438E"/>
  </w:style>
  <w:style w:type="paragraph" w:styleId="Piedepgina">
    <w:name w:val="footer"/>
    <w:basedOn w:val="Normal"/>
    <w:link w:val="PiedepginaCar"/>
    <w:uiPriority w:val="99"/>
    <w:unhideWhenUsed/>
    <w:rsid w:val="006D43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D4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Ismerai Gomez Arguelles</dc:creator>
  <cp:lastModifiedBy>ALBERTO LLERENA</cp:lastModifiedBy>
  <cp:revision>9</cp:revision>
  <dcterms:created xsi:type="dcterms:W3CDTF">2018-01-19T20:17:00Z</dcterms:created>
  <dcterms:modified xsi:type="dcterms:W3CDTF">2018-05-30T20:08:00Z</dcterms:modified>
</cp:coreProperties>
</file>